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1AEA">
      <w:pPr>
        <w:widowControl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北京工商大学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轻工科学与工程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学院</w:t>
      </w:r>
    </w:p>
    <w:p w14:paraId="311ABD55">
      <w:pPr>
        <w:widowControl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20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暑期学术探索营</w:t>
      </w:r>
    </w:p>
    <w:p w14:paraId="6B5ED010">
      <w:pPr>
        <w:widowControl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营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员承诺书</w:t>
      </w:r>
    </w:p>
    <w:p w14:paraId="075858CB">
      <w:pPr>
        <w:snapToGrid w:val="0"/>
        <w:spacing w:line="360" w:lineRule="auto"/>
        <w:ind w:firstLine="954" w:firstLineChars="396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 </w:t>
      </w:r>
    </w:p>
    <w:p w14:paraId="6D6F1C5B">
      <w:pPr>
        <w:snapToGrid w:val="0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我愿意承诺：</w:t>
      </w:r>
    </w:p>
    <w:p w14:paraId="14CAD61C">
      <w:pPr>
        <w:snapToGrid w:val="0"/>
        <w:spacing w:line="360" w:lineRule="auto"/>
        <w:ind w:left="420" w:hanging="420" w:hangingChars="15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1、我愿自觉遵守北京工商大学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轻工科学与工程学院暑期学术探索营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活动的一切规章，尊从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探索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营工作人员的安排。</w:t>
      </w:r>
    </w:p>
    <w:p w14:paraId="6029DF64">
      <w:pPr>
        <w:snapToGrid w:val="0"/>
        <w:spacing w:line="360" w:lineRule="auto"/>
        <w:ind w:left="420" w:hanging="420" w:hangingChars="15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2、按规定时间和方式，全程参加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探索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营活动。</w:t>
      </w:r>
    </w:p>
    <w:p w14:paraId="79A4858E">
      <w:pPr>
        <w:snapToGrid w:val="0"/>
        <w:spacing w:line="360" w:lineRule="auto"/>
        <w:ind w:left="48" w:hanging="47" w:hangingChars="17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3、学习期间自觉遵守课堂纪律；不做与活动无关的其他活动。 </w:t>
      </w:r>
    </w:p>
    <w:p w14:paraId="43A0B5CD">
      <w:pPr>
        <w:snapToGrid w:val="0"/>
        <w:spacing w:line="360" w:lineRule="auto"/>
        <w:ind w:left="48" w:hanging="47" w:hangingChars="17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自觉遵守营规，对自己的负面行为将承担全部责任。</w:t>
      </w:r>
    </w:p>
    <w:p w14:paraId="57678448">
      <w:pPr>
        <w:snapToGrid w:val="0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  </w:t>
      </w:r>
    </w:p>
    <w:p w14:paraId="59CFECF2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DBEADB4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p w14:paraId="3E0F9A41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70B517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680A71D">
      <w:pPr>
        <w:snapToGrid w:val="0"/>
        <w:spacing w:line="360" w:lineRule="auto"/>
        <w:ind w:firstLine="4048" w:firstLineChars="1440"/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营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员（签名）：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    </w:t>
      </w:r>
    </w:p>
    <w:p w14:paraId="2141B7FE">
      <w:pPr>
        <w:snapToGrid w:val="0"/>
        <w:spacing w:line="360" w:lineRule="auto"/>
        <w:ind w:firstLine="4048" w:firstLineChars="1440"/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</w:pPr>
    </w:p>
    <w:p w14:paraId="4BB19F5C">
      <w:pPr>
        <w:snapToGrid w:val="0"/>
        <w:spacing w:line="360" w:lineRule="auto"/>
        <w:ind w:firstLine="4048" w:firstLineChars="144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       </w:t>
      </w:r>
    </w:p>
    <w:p w14:paraId="684A6C4A">
      <w:pPr>
        <w:widowControl/>
        <w:spacing w:line="450" w:lineRule="atLeast"/>
        <w:jc w:val="center"/>
        <w:outlineLvl w:val="0"/>
        <w:rPr>
          <w:rFonts w:hint="eastAsia" w:ascii="仿宋" w:hAnsi="仿宋" w:eastAsia="仿宋" w:cs="仿宋"/>
          <w:b/>
          <w:bCs/>
          <w:color w:val="5D5447"/>
          <w:kern w:val="36"/>
          <w:sz w:val="36"/>
          <w:szCs w:val="24"/>
        </w:rPr>
      </w:pPr>
    </w:p>
    <w:p w14:paraId="05B3615C">
      <w:pPr>
        <w:snapToGrid w:val="0"/>
        <w:spacing w:line="360" w:lineRule="auto"/>
        <w:ind w:firstLine="4188" w:firstLineChars="149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/>
        </w:rPr>
        <w:t>20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日</w:t>
      </w:r>
    </w:p>
    <w:p w14:paraId="1CFE75E8">
      <w:pPr>
        <w:rPr>
          <w:rFonts w:hint="eastAsia" w:ascii="仿宋" w:hAnsi="仿宋" w:eastAsia="仿宋" w:cs="仿宋"/>
        </w:rPr>
      </w:pPr>
    </w:p>
    <w:p w14:paraId="6E3E3C95">
      <w:pPr>
        <w:rPr>
          <w:rFonts w:hint="eastAsia" w:ascii="仿宋" w:hAnsi="仿宋" w:eastAsia="仿宋" w:cs="仿宋"/>
        </w:rPr>
      </w:pPr>
    </w:p>
    <w:p w14:paraId="4C473507">
      <w:pPr>
        <w:rPr>
          <w:rFonts w:hint="eastAsia" w:ascii="仿宋" w:hAnsi="仿宋" w:eastAsia="仿宋" w:cs="仿宋"/>
        </w:rPr>
      </w:pPr>
    </w:p>
    <w:p w14:paraId="211B777B">
      <w:pPr>
        <w:rPr>
          <w:rFonts w:hint="eastAsia" w:ascii="仿宋" w:hAnsi="仿宋" w:eastAsia="仿宋" w:cs="仿宋"/>
        </w:rPr>
      </w:pPr>
    </w:p>
    <w:p w14:paraId="3BFBC2ED">
      <w:pPr>
        <w:rPr>
          <w:rFonts w:hint="eastAsia" w:ascii="仿宋" w:hAnsi="仿宋" w:eastAsia="仿宋" w:cs="仿宋"/>
        </w:rPr>
      </w:pPr>
    </w:p>
    <w:p w14:paraId="1D9637F7">
      <w:pPr>
        <w:rPr>
          <w:rFonts w:hint="eastAsia" w:ascii="仿宋" w:hAnsi="仿宋" w:eastAsia="仿宋" w:cs="仿宋"/>
        </w:rPr>
      </w:pPr>
    </w:p>
    <w:p w14:paraId="5CE3FD39">
      <w:pPr>
        <w:rPr>
          <w:rFonts w:hint="eastAsia" w:ascii="仿宋" w:hAnsi="仿宋" w:eastAsia="仿宋" w:cs="仿宋"/>
        </w:rPr>
      </w:pPr>
    </w:p>
    <w:p w14:paraId="3A38799A">
      <w:pPr>
        <w:rPr>
          <w:rFonts w:hint="eastAsia" w:ascii="仿宋" w:hAnsi="仿宋" w:eastAsia="仿宋" w:cs="仿宋"/>
        </w:rPr>
      </w:pPr>
    </w:p>
    <w:p w14:paraId="062E9028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请提交PDF版，可使用电子签名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zM5MDE1OGJkMGI1NjE0ZWJlNTRkZjU0NmQ4ODYifQ=="/>
  </w:docVars>
  <w:rsids>
    <w:rsidRoot w:val="47B14C9D"/>
    <w:rsid w:val="337E4A71"/>
    <w:rsid w:val="47B14C9D"/>
    <w:rsid w:val="607E0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172</Characters>
  <Lines>0</Lines>
  <Paragraphs>0</Paragraphs>
  <TotalTime>1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2022-06-27T02:35:00Z</dcterms:created>
  <dc:creator>芝麻:]</dc:creator>
  <cp:lastModifiedBy>芝麻:]</cp:lastModifiedBy>
  <dcterms:modified xsi:type="dcterms:W3CDTF">2025-06-27T03:57:18Z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71087ECAFD314873A9B4DD121EBE2F22_13</vt:lpwstr>
  </property>
  <property fmtid="{D5CDD505-2E9C-101B-9397-08002B2CF9AE}" pid="4" name="KSOTemplateDocerSaveRecord">
    <vt:lpwstr>eyJoZGlkIjoiNzg4Y2ZmYjVlNmYxMWJhZjVjYWNiYmQwOTQ1ZGY3ZTIiLCJ1c2VySWQiOiIzNDA4Nzc0MzkifQ==</vt:lpwstr>
  </property>
</Properties>
</file>